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B3C" w:rsidRDefault="00186CD0" w:rsidP="00B2679E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ALLEGATO</w:t>
      </w:r>
      <w:bookmarkStart w:id="0" w:name="_GoBack"/>
      <w:bookmarkEnd w:id="0"/>
    </w:p>
    <w:p w:rsidR="00B029A1" w:rsidRPr="00B2679E" w:rsidRDefault="00A87E44" w:rsidP="00B2679E">
      <w:pPr>
        <w:spacing w:line="240" w:lineRule="auto"/>
        <w:jc w:val="both"/>
        <w:rPr>
          <w:b/>
          <w:sz w:val="24"/>
          <w:szCs w:val="24"/>
        </w:rPr>
      </w:pPr>
      <w:r w:rsidRPr="00B2679E">
        <w:rPr>
          <w:b/>
          <w:sz w:val="24"/>
          <w:szCs w:val="24"/>
        </w:rPr>
        <w:t>P</w:t>
      </w:r>
      <w:r w:rsidR="00B029A1" w:rsidRPr="00B2679E">
        <w:rPr>
          <w:b/>
          <w:sz w:val="24"/>
          <w:szCs w:val="24"/>
        </w:rPr>
        <w:t>roposta  di iniziative volte a</w:t>
      </w:r>
      <w:r w:rsidR="00CB7664" w:rsidRPr="00B2679E">
        <w:rPr>
          <w:b/>
          <w:sz w:val="24"/>
          <w:szCs w:val="24"/>
        </w:rPr>
        <w:t>d implementare</w:t>
      </w:r>
      <w:r w:rsidR="00B029A1" w:rsidRPr="00B2679E">
        <w:rPr>
          <w:b/>
          <w:sz w:val="24"/>
          <w:szCs w:val="24"/>
        </w:rPr>
        <w:t xml:space="preserve">, aggiornare e </w:t>
      </w:r>
      <w:r w:rsidR="00CB7664" w:rsidRPr="00B2679E">
        <w:rPr>
          <w:b/>
          <w:sz w:val="24"/>
          <w:szCs w:val="24"/>
        </w:rPr>
        <w:t>sviluppare</w:t>
      </w:r>
      <w:r w:rsidR="00B029A1" w:rsidRPr="00B2679E">
        <w:rPr>
          <w:b/>
          <w:sz w:val="24"/>
          <w:szCs w:val="24"/>
        </w:rPr>
        <w:t xml:space="preserve"> le competenze dei dirigenti</w:t>
      </w:r>
      <w:r w:rsidR="00CB7664" w:rsidRPr="00B2679E">
        <w:rPr>
          <w:b/>
          <w:sz w:val="24"/>
          <w:szCs w:val="24"/>
        </w:rPr>
        <w:t>,</w:t>
      </w:r>
      <w:r w:rsidR="00B029A1" w:rsidRPr="00B2679E">
        <w:rPr>
          <w:b/>
          <w:sz w:val="24"/>
          <w:szCs w:val="24"/>
        </w:rPr>
        <w:t xml:space="preserve"> dei docenti e </w:t>
      </w:r>
      <w:r w:rsidR="00CB7664" w:rsidRPr="00B2679E">
        <w:rPr>
          <w:b/>
          <w:sz w:val="24"/>
          <w:szCs w:val="24"/>
        </w:rPr>
        <w:t xml:space="preserve">del </w:t>
      </w:r>
      <w:r w:rsidR="00B029A1" w:rsidRPr="00B2679E">
        <w:rPr>
          <w:b/>
          <w:sz w:val="24"/>
          <w:szCs w:val="24"/>
        </w:rPr>
        <w:t>pers</w:t>
      </w:r>
      <w:r w:rsidR="00CB7664" w:rsidRPr="00B2679E">
        <w:rPr>
          <w:b/>
          <w:sz w:val="24"/>
          <w:szCs w:val="24"/>
        </w:rPr>
        <w:t xml:space="preserve">onale ATA dei CPIA </w:t>
      </w:r>
      <w:r w:rsidR="00B029A1" w:rsidRPr="00B2679E">
        <w:rPr>
          <w:b/>
          <w:sz w:val="24"/>
          <w:szCs w:val="24"/>
        </w:rPr>
        <w:t xml:space="preserve">di cui al comma 2 dell’art.3 del </w:t>
      </w:r>
      <w:r w:rsidR="00CB7664" w:rsidRPr="00B2679E">
        <w:rPr>
          <w:b/>
          <w:sz w:val="24"/>
          <w:szCs w:val="24"/>
        </w:rPr>
        <w:tab/>
      </w:r>
      <w:proofErr w:type="spellStart"/>
      <w:r w:rsidR="00B029A1" w:rsidRPr="00B2679E">
        <w:rPr>
          <w:b/>
          <w:sz w:val="24"/>
          <w:szCs w:val="24"/>
        </w:rPr>
        <w:t>d</w:t>
      </w:r>
      <w:r w:rsidR="00B2679E">
        <w:rPr>
          <w:b/>
          <w:sz w:val="24"/>
          <w:szCs w:val="24"/>
        </w:rPr>
        <w:t>.</w:t>
      </w:r>
      <w:r w:rsidR="00B029A1" w:rsidRPr="00B2679E">
        <w:rPr>
          <w:b/>
          <w:sz w:val="24"/>
          <w:szCs w:val="24"/>
        </w:rPr>
        <w:t>d</w:t>
      </w:r>
      <w:proofErr w:type="spellEnd"/>
      <w:r w:rsidR="00B2679E">
        <w:rPr>
          <w:b/>
          <w:sz w:val="24"/>
          <w:szCs w:val="24"/>
        </w:rPr>
        <w:t>.</w:t>
      </w:r>
      <w:r w:rsidR="00FD30B0" w:rsidRPr="00B2679E">
        <w:rPr>
          <w:b/>
          <w:sz w:val="24"/>
          <w:szCs w:val="24"/>
        </w:rPr>
        <w:t xml:space="preserve"> </w:t>
      </w:r>
      <w:r w:rsidR="003D632B" w:rsidRPr="00B2679E">
        <w:rPr>
          <w:b/>
          <w:sz w:val="24"/>
          <w:szCs w:val="24"/>
        </w:rPr>
        <w:t>n</w:t>
      </w:r>
      <w:r w:rsidR="00CB7664" w:rsidRPr="00B2679E">
        <w:rPr>
          <w:b/>
          <w:sz w:val="24"/>
          <w:szCs w:val="24"/>
        </w:rPr>
        <w:t xml:space="preserve">. </w:t>
      </w:r>
      <w:r w:rsidR="00FD30B0" w:rsidRPr="00B2679E">
        <w:rPr>
          <w:b/>
          <w:sz w:val="24"/>
          <w:szCs w:val="24"/>
        </w:rPr>
        <w:t>1538/2017</w:t>
      </w:r>
      <w:r w:rsidR="00CB7664" w:rsidRPr="00B2679E">
        <w:rPr>
          <w:b/>
          <w:sz w:val="24"/>
          <w:szCs w:val="24"/>
        </w:rPr>
        <w:t>, tenendo present</w:t>
      </w:r>
      <w:r w:rsidR="00B2679E">
        <w:rPr>
          <w:b/>
          <w:sz w:val="24"/>
          <w:szCs w:val="24"/>
        </w:rPr>
        <w:t>i</w:t>
      </w:r>
      <w:r w:rsidR="00B029A1" w:rsidRPr="00B2679E">
        <w:rPr>
          <w:b/>
          <w:sz w:val="24"/>
          <w:szCs w:val="24"/>
        </w:rPr>
        <w:t xml:space="preserve"> i seguenti indicatori </w:t>
      </w:r>
      <w:r w:rsidR="00B029A1" w:rsidRPr="00B2679E">
        <w:rPr>
          <w:b/>
          <w:i/>
          <w:sz w:val="24"/>
          <w:szCs w:val="24"/>
        </w:rPr>
        <w:t>standard</w:t>
      </w:r>
      <w:r w:rsidR="00B029A1" w:rsidRPr="00B2679E">
        <w:rPr>
          <w:b/>
          <w:sz w:val="24"/>
          <w:szCs w:val="24"/>
        </w:rPr>
        <w:t xml:space="preserve"> di formazione/informazione:</w:t>
      </w:r>
    </w:p>
    <w:p w:rsidR="00B029A1" w:rsidRPr="006C442F" w:rsidRDefault="00B029A1" w:rsidP="00F41A28">
      <w:pPr>
        <w:spacing w:after="0" w:line="240" w:lineRule="auto"/>
        <w:rPr>
          <w:b/>
          <w:sz w:val="24"/>
          <w:szCs w:val="24"/>
        </w:rPr>
      </w:pPr>
      <w:r w:rsidRPr="006C442F">
        <w:rPr>
          <w:b/>
          <w:sz w:val="24"/>
          <w:szCs w:val="24"/>
        </w:rPr>
        <w:t>Contenuti base</w:t>
      </w:r>
    </w:p>
    <w:p w:rsidR="00304416" w:rsidRPr="00B13B3C" w:rsidRDefault="00304416" w:rsidP="0030441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>Le modalità di gestione dell’organico dell’autonomia e di potenziamento</w:t>
      </w:r>
    </w:p>
    <w:p w:rsidR="009D5D20" w:rsidRPr="00B13B3C" w:rsidRDefault="00304416" w:rsidP="009D5D2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 xml:space="preserve">Le figure </w:t>
      </w:r>
      <w:r w:rsidR="00CB7664" w:rsidRPr="00B13B3C">
        <w:rPr>
          <w:sz w:val="24"/>
          <w:szCs w:val="24"/>
        </w:rPr>
        <w:t xml:space="preserve">di middle management </w:t>
      </w:r>
      <w:r w:rsidRPr="00B13B3C">
        <w:rPr>
          <w:sz w:val="24"/>
          <w:szCs w:val="24"/>
        </w:rPr>
        <w:t>e l’organizzazione del lavoro collaborativo dei docenti (</w:t>
      </w:r>
      <w:r w:rsidR="00CB7664" w:rsidRPr="00B13B3C">
        <w:rPr>
          <w:sz w:val="24"/>
          <w:szCs w:val="24"/>
        </w:rPr>
        <w:t xml:space="preserve">figure di </w:t>
      </w:r>
      <w:r w:rsidRPr="00B13B3C">
        <w:rPr>
          <w:sz w:val="24"/>
          <w:szCs w:val="24"/>
        </w:rPr>
        <w:t>staff, referenti, gruppi, dipartimenti, ecc.)</w:t>
      </w:r>
    </w:p>
    <w:p w:rsidR="00A3389C" w:rsidRPr="00B13B3C" w:rsidRDefault="00A3389C" w:rsidP="00A3389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 xml:space="preserve">Accoglienza e </w:t>
      </w:r>
      <w:r w:rsidR="009D6CFE" w:rsidRPr="00B13B3C">
        <w:rPr>
          <w:sz w:val="24"/>
          <w:szCs w:val="24"/>
        </w:rPr>
        <w:t xml:space="preserve">comunicazione per l’utenza </w:t>
      </w:r>
    </w:p>
    <w:p w:rsidR="006137C6" w:rsidRPr="00B13B3C" w:rsidRDefault="006137C6" w:rsidP="0030441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>La gestione dei Fondi per il funzionamento delle istituzioni scolastiche</w:t>
      </w:r>
      <w:r w:rsidR="00CB7664" w:rsidRPr="00B13B3C">
        <w:rPr>
          <w:sz w:val="24"/>
          <w:szCs w:val="24"/>
        </w:rPr>
        <w:t xml:space="preserve">, </w:t>
      </w:r>
      <w:r w:rsidR="0047071D" w:rsidRPr="00B13B3C">
        <w:rPr>
          <w:sz w:val="24"/>
          <w:szCs w:val="24"/>
        </w:rPr>
        <w:t>monitoraggi e</w:t>
      </w:r>
      <w:r w:rsidR="004863AD" w:rsidRPr="00B13B3C">
        <w:rPr>
          <w:sz w:val="24"/>
          <w:szCs w:val="24"/>
        </w:rPr>
        <w:t xml:space="preserve"> rendicontazione</w:t>
      </w:r>
    </w:p>
    <w:p w:rsidR="00B27035" w:rsidRPr="00B13B3C" w:rsidRDefault="006137C6" w:rsidP="0030441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 xml:space="preserve">Raccordi tra </w:t>
      </w:r>
      <w:r w:rsidR="00B27035" w:rsidRPr="00B13B3C">
        <w:rPr>
          <w:sz w:val="24"/>
          <w:szCs w:val="24"/>
        </w:rPr>
        <w:t xml:space="preserve">CPIA e le istituzioni scolastiche di secondo grado </w:t>
      </w:r>
    </w:p>
    <w:p w:rsidR="00304416" w:rsidRPr="00B13B3C" w:rsidRDefault="00304416" w:rsidP="0030441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 xml:space="preserve">La personalizzazione dei percorsi di studio </w:t>
      </w:r>
    </w:p>
    <w:p w:rsidR="00361579" w:rsidRPr="00B13B3C" w:rsidRDefault="00361579" w:rsidP="0030441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>La valutazione nei percorsi di istruzione degli adulti nel primo e secondo livello</w:t>
      </w:r>
    </w:p>
    <w:p w:rsidR="003D632B" w:rsidRPr="00B13B3C" w:rsidRDefault="003D632B" w:rsidP="0030441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 xml:space="preserve">Il RAV E IL </w:t>
      </w:r>
      <w:proofErr w:type="spellStart"/>
      <w:r w:rsidRPr="00B13B3C">
        <w:rPr>
          <w:sz w:val="24"/>
          <w:szCs w:val="24"/>
        </w:rPr>
        <w:t>PdM</w:t>
      </w:r>
      <w:proofErr w:type="spellEnd"/>
      <w:r w:rsidRPr="00B13B3C">
        <w:rPr>
          <w:sz w:val="24"/>
          <w:szCs w:val="24"/>
        </w:rPr>
        <w:t xml:space="preserve"> nei CPIA</w:t>
      </w:r>
    </w:p>
    <w:p w:rsidR="003D632B" w:rsidRPr="00B13B3C" w:rsidRDefault="003D632B" w:rsidP="0030441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 xml:space="preserve">Il P(t)OF dei CPIA: dalla rilevazione dei bisogni del territorio alle risposte in termini di percorsi formativi </w:t>
      </w:r>
    </w:p>
    <w:p w:rsidR="001E2382" w:rsidRPr="00B13B3C" w:rsidRDefault="00CB7664" w:rsidP="00CB766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>Il sistema integrato di istruzione e formazione</w:t>
      </w:r>
    </w:p>
    <w:p w:rsidR="00CB7664" w:rsidRPr="00B13B3C" w:rsidRDefault="00CB7664" w:rsidP="00CB766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>La nuova istruzione professiona</w:t>
      </w:r>
      <w:r w:rsidR="003D632B" w:rsidRPr="00B13B3C">
        <w:rPr>
          <w:sz w:val="24"/>
          <w:szCs w:val="24"/>
        </w:rPr>
        <w:t>le (</w:t>
      </w:r>
      <w:proofErr w:type="spellStart"/>
      <w:r w:rsidR="003D632B" w:rsidRPr="00B13B3C">
        <w:rPr>
          <w:sz w:val="24"/>
          <w:szCs w:val="24"/>
        </w:rPr>
        <w:t>D.Lgs</w:t>
      </w:r>
      <w:proofErr w:type="spellEnd"/>
      <w:r w:rsidR="003D632B" w:rsidRPr="00B13B3C">
        <w:rPr>
          <w:sz w:val="24"/>
          <w:szCs w:val="24"/>
        </w:rPr>
        <w:t xml:space="preserve"> n. 61 del 13 aprile 20</w:t>
      </w:r>
      <w:r w:rsidRPr="00B13B3C">
        <w:rPr>
          <w:sz w:val="24"/>
          <w:szCs w:val="24"/>
        </w:rPr>
        <w:t>17)</w:t>
      </w:r>
    </w:p>
    <w:p w:rsidR="003D632B" w:rsidRPr="00B2679E" w:rsidRDefault="003D632B" w:rsidP="003D632B">
      <w:pPr>
        <w:spacing w:after="0" w:line="240" w:lineRule="auto"/>
        <w:jc w:val="both"/>
        <w:rPr>
          <w:color w:val="0070C0"/>
          <w:sz w:val="24"/>
          <w:szCs w:val="24"/>
        </w:rPr>
      </w:pPr>
    </w:p>
    <w:p w:rsidR="00B029A1" w:rsidRPr="006C442F" w:rsidRDefault="00B029A1" w:rsidP="00F41A28">
      <w:pPr>
        <w:spacing w:after="0" w:line="240" w:lineRule="auto"/>
        <w:rPr>
          <w:b/>
          <w:sz w:val="24"/>
          <w:szCs w:val="24"/>
        </w:rPr>
      </w:pPr>
      <w:r w:rsidRPr="006C442F">
        <w:rPr>
          <w:b/>
          <w:sz w:val="24"/>
          <w:szCs w:val="24"/>
        </w:rPr>
        <w:t xml:space="preserve">Modalità </w:t>
      </w:r>
    </w:p>
    <w:p w:rsidR="00A87E44" w:rsidRPr="00B13B3C" w:rsidRDefault="00CB7664" w:rsidP="00F41A28">
      <w:p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>Ai fini</w:t>
      </w:r>
      <w:r w:rsidR="00F41A28" w:rsidRPr="00B13B3C">
        <w:rPr>
          <w:sz w:val="24"/>
          <w:szCs w:val="24"/>
        </w:rPr>
        <w:t xml:space="preserve"> del riconoscimento dell’impegno formativo, le attività proposte </w:t>
      </w:r>
      <w:r w:rsidR="00E619BA" w:rsidRPr="00B13B3C">
        <w:rPr>
          <w:sz w:val="24"/>
          <w:szCs w:val="24"/>
        </w:rPr>
        <w:t xml:space="preserve">saranno articolate </w:t>
      </w:r>
      <w:r w:rsidR="00F41A28" w:rsidRPr="00B13B3C">
        <w:rPr>
          <w:sz w:val="24"/>
          <w:szCs w:val="24"/>
        </w:rPr>
        <w:t>in UNITA’ FORMATIVE così strutturate:</w:t>
      </w:r>
    </w:p>
    <w:p w:rsidR="00F41A28" w:rsidRPr="00B13B3C" w:rsidRDefault="00F41A28" w:rsidP="00F41A2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>Formazione in presenza e a distanza</w:t>
      </w:r>
      <w:r w:rsidR="00CB7664" w:rsidRPr="00B13B3C">
        <w:rPr>
          <w:sz w:val="24"/>
          <w:szCs w:val="24"/>
        </w:rPr>
        <w:t xml:space="preserve"> (anche in modalità </w:t>
      </w:r>
      <w:proofErr w:type="spellStart"/>
      <w:r w:rsidR="00CB7664" w:rsidRPr="00B13B3C">
        <w:rPr>
          <w:i/>
          <w:sz w:val="24"/>
          <w:szCs w:val="24"/>
        </w:rPr>
        <w:t>blended</w:t>
      </w:r>
      <w:proofErr w:type="spellEnd"/>
      <w:r w:rsidR="00CB7664" w:rsidRPr="00B13B3C">
        <w:rPr>
          <w:sz w:val="24"/>
          <w:szCs w:val="24"/>
        </w:rPr>
        <w:t>)</w:t>
      </w:r>
    </w:p>
    <w:p w:rsidR="00F41A28" w:rsidRPr="00B13B3C" w:rsidRDefault="00F41A28" w:rsidP="00F41A2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>Sperimentazione documentata e ricerca/azione</w:t>
      </w:r>
    </w:p>
    <w:p w:rsidR="00F41A28" w:rsidRPr="00B13B3C" w:rsidRDefault="00F41A28" w:rsidP="00F41A2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>Lavoro in rete</w:t>
      </w:r>
    </w:p>
    <w:p w:rsidR="00F41A28" w:rsidRPr="00B13B3C" w:rsidRDefault="00F41A28" w:rsidP="00F41A2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 xml:space="preserve">Approfondimento personale e </w:t>
      </w:r>
      <w:r w:rsidR="00E619BA" w:rsidRPr="00B13B3C">
        <w:rPr>
          <w:sz w:val="24"/>
          <w:szCs w:val="24"/>
        </w:rPr>
        <w:t>di gruppo/rete, ecc.</w:t>
      </w:r>
      <w:r w:rsidRPr="00B13B3C">
        <w:rPr>
          <w:sz w:val="24"/>
          <w:szCs w:val="24"/>
        </w:rPr>
        <w:t xml:space="preserve">, documentazione e forme di restituzione/rendicontazione </w:t>
      </w:r>
      <w:r w:rsidR="00E619BA" w:rsidRPr="00B13B3C">
        <w:rPr>
          <w:sz w:val="24"/>
          <w:szCs w:val="24"/>
        </w:rPr>
        <w:t>in ambito regionale/nazionale</w:t>
      </w:r>
      <w:r w:rsidRPr="00B13B3C">
        <w:rPr>
          <w:sz w:val="24"/>
          <w:szCs w:val="24"/>
        </w:rPr>
        <w:cr/>
      </w:r>
    </w:p>
    <w:p w:rsidR="00B029A1" w:rsidRPr="006C442F" w:rsidRDefault="003069C3" w:rsidP="00F41A28">
      <w:pPr>
        <w:spacing w:after="0" w:line="240" w:lineRule="auto"/>
        <w:rPr>
          <w:b/>
          <w:sz w:val="24"/>
          <w:szCs w:val="24"/>
        </w:rPr>
      </w:pPr>
      <w:r w:rsidRPr="006C442F">
        <w:rPr>
          <w:b/>
          <w:sz w:val="24"/>
          <w:szCs w:val="24"/>
        </w:rPr>
        <w:t xml:space="preserve">Tempi </w:t>
      </w:r>
    </w:p>
    <w:p w:rsidR="00A87E44" w:rsidRPr="00B13B3C" w:rsidRDefault="003069C3" w:rsidP="00682E3E">
      <w:pPr>
        <w:spacing w:after="0" w:line="240" w:lineRule="auto"/>
        <w:jc w:val="both"/>
        <w:rPr>
          <w:sz w:val="24"/>
          <w:szCs w:val="24"/>
        </w:rPr>
      </w:pPr>
      <w:r w:rsidRPr="00B13B3C">
        <w:rPr>
          <w:sz w:val="24"/>
          <w:szCs w:val="24"/>
        </w:rPr>
        <w:t xml:space="preserve">Incontri quindicinali a partire dal mese di </w:t>
      </w:r>
      <w:r w:rsidR="00F41A28" w:rsidRPr="00B13B3C">
        <w:rPr>
          <w:sz w:val="24"/>
          <w:szCs w:val="24"/>
        </w:rPr>
        <w:t>settembre</w:t>
      </w:r>
      <w:r w:rsidRPr="00B13B3C">
        <w:rPr>
          <w:sz w:val="24"/>
          <w:szCs w:val="24"/>
        </w:rPr>
        <w:t xml:space="preserve"> da organizzare in presenza e </w:t>
      </w:r>
      <w:r w:rsidRPr="00B13B3C">
        <w:rPr>
          <w:i/>
          <w:sz w:val="24"/>
          <w:szCs w:val="24"/>
        </w:rPr>
        <w:t>on line</w:t>
      </w:r>
      <w:r w:rsidRPr="00B13B3C">
        <w:rPr>
          <w:sz w:val="24"/>
          <w:szCs w:val="24"/>
        </w:rPr>
        <w:t xml:space="preserve"> </w:t>
      </w:r>
      <w:r w:rsidR="00E619BA" w:rsidRPr="00B13B3C">
        <w:rPr>
          <w:sz w:val="24"/>
          <w:szCs w:val="24"/>
        </w:rPr>
        <w:t>su piattaforma dedicata</w:t>
      </w:r>
      <w:r w:rsidR="00CB7664" w:rsidRPr="00B13B3C">
        <w:rPr>
          <w:sz w:val="24"/>
          <w:szCs w:val="24"/>
        </w:rPr>
        <w:t xml:space="preserve"> (</w:t>
      </w:r>
      <w:r w:rsidR="003D632B" w:rsidRPr="00B13B3C">
        <w:rPr>
          <w:i/>
          <w:sz w:val="24"/>
          <w:szCs w:val="24"/>
          <w:u w:val="single"/>
        </w:rPr>
        <w:t xml:space="preserve">N.B.  </w:t>
      </w:r>
      <w:r w:rsidR="00CB7664" w:rsidRPr="00B13B3C">
        <w:rPr>
          <w:i/>
          <w:sz w:val="24"/>
          <w:szCs w:val="24"/>
          <w:u w:val="single"/>
        </w:rPr>
        <w:t>anche in base alla durata del corso</w:t>
      </w:r>
      <w:r w:rsidR="003D632B" w:rsidRPr="00B13B3C">
        <w:rPr>
          <w:i/>
          <w:sz w:val="24"/>
          <w:szCs w:val="24"/>
          <w:u w:val="single"/>
        </w:rPr>
        <w:t>, mediamente computata di 12-15 ore ad intervento</w:t>
      </w:r>
      <w:r w:rsidR="00CB7664" w:rsidRPr="00B13B3C">
        <w:rPr>
          <w:sz w:val="24"/>
          <w:szCs w:val="24"/>
        </w:rPr>
        <w:t>)</w:t>
      </w:r>
    </w:p>
    <w:p w:rsidR="00E619BA" w:rsidRPr="006C442F" w:rsidRDefault="00E619BA" w:rsidP="00F41A28">
      <w:pPr>
        <w:spacing w:after="0" w:line="240" w:lineRule="auto"/>
        <w:rPr>
          <w:b/>
          <w:color w:val="0070C0"/>
          <w:sz w:val="24"/>
          <w:szCs w:val="24"/>
        </w:rPr>
      </w:pPr>
    </w:p>
    <w:p w:rsidR="005E7341" w:rsidRPr="006C442F" w:rsidRDefault="00B029A1" w:rsidP="00F41A28">
      <w:pPr>
        <w:spacing w:after="0" w:line="240" w:lineRule="auto"/>
        <w:rPr>
          <w:b/>
          <w:sz w:val="24"/>
          <w:szCs w:val="24"/>
        </w:rPr>
      </w:pPr>
      <w:r w:rsidRPr="006C442F">
        <w:rPr>
          <w:b/>
          <w:sz w:val="24"/>
          <w:szCs w:val="24"/>
        </w:rPr>
        <w:t xml:space="preserve">Destinatari </w:t>
      </w:r>
    </w:p>
    <w:p w:rsidR="003D632B" w:rsidRPr="00B13B3C" w:rsidRDefault="005E7341" w:rsidP="00F41A28">
      <w:pPr>
        <w:spacing w:after="0" w:line="240" w:lineRule="auto"/>
        <w:rPr>
          <w:strike/>
          <w:sz w:val="24"/>
          <w:szCs w:val="24"/>
        </w:rPr>
      </w:pPr>
      <w:r w:rsidRPr="00B13B3C">
        <w:rPr>
          <w:sz w:val="24"/>
          <w:szCs w:val="24"/>
        </w:rPr>
        <w:t>Dirigenti scolastici e figure di staff/docenti/personale ATA dei CPIA</w:t>
      </w:r>
      <w:r w:rsidR="001E2382" w:rsidRPr="00B13B3C">
        <w:rPr>
          <w:sz w:val="24"/>
          <w:szCs w:val="24"/>
        </w:rPr>
        <w:t xml:space="preserve"> </w:t>
      </w:r>
      <w:r w:rsidR="00B2679E" w:rsidRPr="00B13B3C">
        <w:rPr>
          <w:sz w:val="24"/>
          <w:szCs w:val="24"/>
        </w:rPr>
        <w:t>(</w:t>
      </w:r>
      <w:r w:rsidR="003D632B" w:rsidRPr="00B13B3C">
        <w:rPr>
          <w:i/>
          <w:sz w:val="24"/>
          <w:szCs w:val="24"/>
        </w:rPr>
        <w:t>allargando la platea ad altri operatori a seconda della tipologia e delle modalità di conduzione della formazione</w:t>
      </w:r>
      <w:r w:rsidR="00B2679E" w:rsidRPr="00B13B3C">
        <w:rPr>
          <w:i/>
          <w:sz w:val="24"/>
          <w:szCs w:val="24"/>
        </w:rPr>
        <w:t>)</w:t>
      </w:r>
    </w:p>
    <w:p w:rsidR="00682E3E" w:rsidRPr="00B13B3C" w:rsidRDefault="00682E3E" w:rsidP="00F41A28">
      <w:pPr>
        <w:spacing w:after="0" w:line="240" w:lineRule="auto"/>
        <w:rPr>
          <w:sz w:val="24"/>
          <w:szCs w:val="24"/>
        </w:rPr>
      </w:pPr>
    </w:p>
    <w:p w:rsidR="00B029A1" w:rsidRPr="006C442F" w:rsidRDefault="001E2382" w:rsidP="00F41A28">
      <w:pPr>
        <w:spacing w:after="0" w:line="240" w:lineRule="auto"/>
        <w:rPr>
          <w:b/>
          <w:sz w:val="24"/>
          <w:szCs w:val="24"/>
        </w:rPr>
      </w:pPr>
      <w:r w:rsidRPr="006C442F">
        <w:rPr>
          <w:b/>
          <w:sz w:val="24"/>
          <w:szCs w:val="24"/>
        </w:rPr>
        <w:t>Tipologia di Formatori</w:t>
      </w:r>
    </w:p>
    <w:p w:rsidR="001E2382" w:rsidRPr="00B13B3C" w:rsidRDefault="001E2382" w:rsidP="00F41A28">
      <w:pPr>
        <w:spacing w:after="0" w:line="240" w:lineRule="auto"/>
        <w:rPr>
          <w:sz w:val="24"/>
          <w:szCs w:val="24"/>
        </w:rPr>
      </w:pPr>
      <w:r w:rsidRPr="00B13B3C">
        <w:rPr>
          <w:sz w:val="24"/>
          <w:szCs w:val="24"/>
        </w:rPr>
        <w:t>Dirigenti MIUR</w:t>
      </w:r>
    </w:p>
    <w:p w:rsidR="001E2382" w:rsidRPr="00B13B3C" w:rsidRDefault="001E2382" w:rsidP="00F41A28">
      <w:pPr>
        <w:spacing w:after="0" w:line="240" w:lineRule="auto"/>
        <w:rPr>
          <w:sz w:val="24"/>
          <w:szCs w:val="24"/>
        </w:rPr>
      </w:pPr>
      <w:r w:rsidRPr="00B13B3C">
        <w:rPr>
          <w:sz w:val="24"/>
          <w:szCs w:val="24"/>
        </w:rPr>
        <w:t xml:space="preserve">Dirigenti Tecnici </w:t>
      </w:r>
    </w:p>
    <w:p w:rsidR="001E2382" w:rsidRPr="00B13B3C" w:rsidRDefault="001E2382" w:rsidP="00F41A28">
      <w:pPr>
        <w:spacing w:after="0" w:line="240" w:lineRule="auto"/>
        <w:rPr>
          <w:sz w:val="24"/>
          <w:szCs w:val="24"/>
        </w:rPr>
      </w:pPr>
      <w:r w:rsidRPr="00B13B3C">
        <w:rPr>
          <w:sz w:val="24"/>
          <w:szCs w:val="24"/>
        </w:rPr>
        <w:t>Dirigenti scolastici esperti in Istruzione degli adulti</w:t>
      </w:r>
    </w:p>
    <w:p w:rsidR="001E2382" w:rsidRPr="00B13B3C" w:rsidRDefault="001E2382" w:rsidP="00F41A28">
      <w:pPr>
        <w:spacing w:after="0" w:line="240" w:lineRule="auto"/>
        <w:rPr>
          <w:sz w:val="24"/>
          <w:szCs w:val="24"/>
        </w:rPr>
      </w:pPr>
      <w:r w:rsidRPr="00B13B3C">
        <w:rPr>
          <w:sz w:val="24"/>
          <w:szCs w:val="24"/>
        </w:rPr>
        <w:t>Esperti Invalsi/</w:t>
      </w:r>
      <w:proofErr w:type="spellStart"/>
      <w:r w:rsidRPr="00B13B3C">
        <w:rPr>
          <w:sz w:val="24"/>
          <w:szCs w:val="24"/>
        </w:rPr>
        <w:t>Formez</w:t>
      </w:r>
      <w:proofErr w:type="spellEnd"/>
      <w:r w:rsidRPr="00B13B3C">
        <w:rPr>
          <w:sz w:val="24"/>
          <w:szCs w:val="24"/>
        </w:rPr>
        <w:t>/Indire/altro</w:t>
      </w:r>
    </w:p>
    <w:p w:rsidR="001E2382" w:rsidRPr="00B13B3C" w:rsidRDefault="001E2382" w:rsidP="00F41A28">
      <w:pPr>
        <w:spacing w:after="0" w:line="240" w:lineRule="auto"/>
        <w:rPr>
          <w:sz w:val="24"/>
          <w:szCs w:val="24"/>
        </w:rPr>
      </w:pPr>
      <w:r w:rsidRPr="00B13B3C">
        <w:rPr>
          <w:sz w:val="24"/>
          <w:szCs w:val="24"/>
        </w:rPr>
        <w:t>Enti accreditati MIUR</w:t>
      </w:r>
    </w:p>
    <w:p w:rsidR="004863AD" w:rsidRPr="006C442F" w:rsidRDefault="004863AD" w:rsidP="00F41A28">
      <w:pPr>
        <w:spacing w:after="0" w:line="240" w:lineRule="auto"/>
        <w:rPr>
          <w:b/>
          <w:sz w:val="24"/>
          <w:szCs w:val="24"/>
        </w:rPr>
      </w:pPr>
    </w:p>
    <w:p w:rsidR="00B029A1" w:rsidRPr="006C442F" w:rsidRDefault="00CB7664" w:rsidP="00B13B3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Utilizzo piattaforma SOFIA</w:t>
      </w:r>
    </w:p>
    <w:sectPr w:rsidR="00B029A1" w:rsidRPr="006C442F" w:rsidSect="00B001E4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E9C" w:rsidRDefault="009A0E9C" w:rsidP="006A223C">
      <w:pPr>
        <w:spacing w:after="0" w:line="240" w:lineRule="auto"/>
      </w:pPr>
      <w:r>
        <w:separator/>
      </w:r>
    </w:p>
  </w:endnote>
  <w:endnote w:type="continuationSeparator" w:id="0">
    <w:p w:rsidR="009A0E9C" w:rsidRDefault="009A0E9C" w:rsidP="006A2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3C" w:rsidRPr="006A223C" w:rsidRDefault="006A223C" w:rsidP="006A223C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i/>
      </w:rPr>
    </w:pPr>
    <w:r>
      <w:rPr>
        <w:rFonts w:asciiTheme="majorHAnsi" w:eastAsiaTheme="majorEastAsia" w:hAnsiTheme="majorHAnsi" w:cstheme="majorBidi"/>
        <w:i/>
      </w:rPr>
      <w:tab/>
    </w:r>
    <w:r>
      <w:rPr>
        <w:rFonts w:asciiTheme="majorHAnsi" w:eastAsiaTheme="majorEastAsia" w:hAnsiTheme="majorHAnsi" w:cstheme="majorBidi"/>
        <w:i/>
      </w:rPr>
      <w:tab/>
      <w:t>a cura degli U</w:t>
    </w:r>
    <w:r w:rsidRPr="006A223C">
      <w:rPr>
        <w:rFonts w:asciiTheme="majorHAnsi" w:eastAsiaTheme="majorEastAsia" w:hAnsiTheme="majorHAnsi" w:cstheme="majorBidi"/>
        <w:i/>
      </w:rPr>
      <w:t>US</w:t>
    </w:r>
    <w:r>
      <w:rPr>
        <w:rFonts w:asciiTheme="majorHAnsi" w:eastAsiaTheme="majorEastAsia" w:hAnsiTheme="majorHAnsi" w:cstheme="majorBidi"/>
        <w:i/>
      </w:rPr>
      <w:t>S</w:t>
    </w:r>
    <w:r w:rsidRPr="006A223C">
      <w:rPr>
        <w:rFonts w:asciiTheme="majorHAnsi" w:eastAsiaTheme="majorEastAsia" w:hAnsiTheme="majorHAnsi" w:cstheme="majorBidi"/>
        <w:i/>
      </w:rPr>
      <w:t>R</w:t>
    </w:r>
    <w:r>
      <w:rPr>
        <w:rFonts w:asciiTheme="majorHAnsi" w:eastAsiaTheme="majorEastAsia" w:hAnsiTheme="majorHAnsi" w:cstheme="majorBidi"/>
        <w:i/>
      </w:rPr>
      <w:t xml:space="preserve">R </w:t>
    </w:r>
    <w:r w:rsidRPr="006A223C">
      <w:rPr>
        <w:rFonts w:asciiTheme="majorHAnsi" w:eastAsiaTheme="majorEastAsia" w:hAnsiTheme="majorHAnsi" w:cstheme="majorBidi"/>
        <w:i/>
      </w:rPr>
      <w:t xml:space="preserve"> Basilicata – Campania - Puglia</w:t>
    </w:r>
    <w:r w:rsidRPr="006A223C">
      <w:rPr>
        <w:rFonts w:asciiTheme="majorHAnsi" w:eastAsiaTheme="majorEastAsia" w:hAnsiTheme="majorHAnsi" w:cstheme="majorBidi"/>
        <w:i/>
      </w:rPr>
      <w:ptab w:relativeTo="margin" w:alignment="right" w:leader="none"/>
    </w:r>
  </w:p>
  <w:p w:rsidR="006A223C" w:rsidRDefault="006A223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E9C" w:rsidRDefault="009A0E9C" w:rsidP="006A223C">
      <w:pPr>
        <w:spacing w:after="0" w:line="240" w:lineRule="auto"/>
      </w:pPr>
      <w:r>
        <w:separator/>
      </w:r>
    </w:p>
  </w:footnote>
  <w:footnote w:type="continuationSeparator" w:id="0">
    <w:p w:rsidR="009A0E9C" w:rsidRDefault="009A0E9C" w:rsidP="006A2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F1887"/>
    <w:multiLevelType w:val="hybridMultilevel"/>
    <w:tmpl w:val="60145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2B1262"/>
    <w:multiLevelType w:val="hybridMultilevel"/>
    <w:tmpl w:val="E40C48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1A"/>
    <w:rsid w:val="000720A8"/>
    <w:rsid w:val="0014797E"/>
    <w:rsid w:val="00186CD0"/>
    <w:rsid w:val="001E2382"/>
    <w:rsid w:val="00244A53"/>
    <w:rsid w:val="00304416"/>
    <w:rsid w:val="003069C3"/>
    <w:rsid w:val="00361579"/>
    <w:rsid w:val="003D632B"/>
    <w:rsid w:val="00416A1C"/>
    <w:rsid w:val="0047071D"/>
    <w:rsid w:val="00482C2E"/>
    <w:rsid w:val="004863AD"/>
    <w:rsid w:val="005E7341"/>
    <w:rsid w:val="00602498"/>
    <w:rsid w:val="006137C6"/>
    <w:rsid w:val="00682E3E"/>
    <w:rsid w:val="006A223C"/>
    <w:rsid w:val="006C442F"/>
    <w:rsid w:val="009A0E9C"/>
    <w:rsid w:val="009D5D20"/>
    <w:rsid w:val="009D6CFE"/>
    <w:rsid w:val="00A3389C"/>
    <w:rsid w:val="00A6361A"/>
    <w:rsid w:val="00A651A0"/>
    <w:rsid w:val="00A87E44"/>
    <w:rsid w:val="00B001E4"/>
    <w:rsid w:val="00B029A1"/>
    <w:rsid w:val="00B13B3C"/>
    <w:rsid w:val="00B2679E"/>
    <w:rsid w:val="00B27035"/>
    <w:rsid w:val="00B9600D"/>
    <w:rsid w:val="00CB7664"/>
    <w:rsid w:val="00DB5CD3"/>
    <w:rsid w:val="00E44DDB"/>
    <w:rsid w:val="00E619BA"/>
    <w:rsid w:val="00F41A28"/>
    <w:rsid w:val="00F8466B"/>
    <w:rsid w:val="00FC5673"/>
    <w:rsid w:val="00FD3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1A2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A22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223C"/>
  </w:style>
  <w:style w:type="paragraph" w:styleId="Pidipagina">
    <w:name w:val="footer"/>
    <w:basedOn w:val="Normale"/>
    <w:link w:val="PidipaginaCarattere"/>
    <w:uiPriority w:val="99"/>
    <w:unhideWhenUsed/>
    <w:rsid w:val="006A22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2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2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223C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B960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1A2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A22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223C"/>
  </w:style>
  <w:style w:type="paragraph" w:styleId="Pidipagina">
    <w:name w:val="footer"/>
    <w:basedOn w:val="Normale"/>
    <w:link w:val="PidipaginaCarattere"/>
    <w:uiPriority w:val="99"/>
    <w:unhideWhenUsed/>
    <w:rsid w:val="006A22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2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2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223C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B960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2018-03-27T11:29:00Z</cp:lastPrinted>
  <dcterms:created xsi:type="dcterms:W3CDTF">2018-04-05T17:00:00Z</dcterms:created>
  <dcterms:modified xsi:type="dcterms:W3CDTF">2018-04-11T12:05:00Z</dcterms:modified>
</cp:coreProperties>
</file>